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50" w:rsidRPr="006B3EE2" w:rsidRDefault="00D33D50" w:rsidP="00D33D50">
      <w:pPr>
        <w:spacing w:after="120" w:line="288" w:lineRule="auto"/>
        <w:rPr>
          <w:rFonts w:ascii="Frutiger LT Std 45 Light" w:hAnsi="Frutiger LT Std 45 Light"/>
          <w:i/>
          <w:lang w:val="fr-CH"/>
        </w:rPr>
      </w:pPr>
      <w:r w:rsidRPr="006B3EE2">
        <w:rPr>
          <w:rFonts w:ascii="Frutiger LT Std 45 Light" w:hAnsi="Frutiger LT Std 45 Light"/>
          <w:i/>
          <w:lang w:val="fr-CH"/>
        </w:rPr>
        <w:t>Communiqué de presse du 24 janvier 2020</w:t>
      </w:r>
    </w:p>
    <w:p w:rsidR="00D33D50" w:rsidRPr="006B3EE2" w:rsidRDefault="00D33D50" w:rsidP="00D33D50">
      <w:pPr>
        <w:spacing w:after="120" w:line="288" w:lineRule="auto"/>
        <w:rPr>
          <w:rFonts w:ascii="Frutiger LT Std 45 Light" w:hAnsi="Frutiger LT Std 45 Light"/>
          <w:lang w:val="fr-CH"/>
        </w:rPr>
      </w:pPr>
    </w:p>
    <w:p w:rsidR="00D33D50" w:rsidRPr="006B3EE2" w:rsidRDefault="00D33D50" w:rsidP="00D33D50">
      <w:pPr>
        <w:spacing w:after="120" w:line="288" w:lineRule="auto"/>
        <w:rPr>
          <w:rFonts w:ascii="Frutiger LT Std 45 Light" w:hAnsi="Frutiger LT Std 45 Light"/>
          <w:lang w:val="fr-CH"/>
        </w:rPr>
      </w:pPr>
    </w:p>
    <w:p w:rsidR="00A825B0" w:rsidRPr="003F54D9" w:rsidRDefault="00A825B0" w:rsidP="00A825B0">
      <w:pPr>
        <w:pStyle w:val="Untertitel"/>
        <w:rPr>
          <w:lang w:val="fr-CH"/>
        </w:rPr>
      </w:pPr>
      <w:r w:rsidRPr="003F54D9">
        <w:rPr>
          <w:lang w:val="fr-CH"/>
        </w:rPr>
        <w:t>An</w:t>
      </w:r>
      <w:r>
        <w:rPr>
          <w:lang w:val="fr-CH"/>
        </w:rPr>
        <w:t>nexe</w:t>
      </w:r>
      <w:r w:rsidRPr="003F54D9">
        <w:rPr>
          <w:lang w:val="fr-CH"/>
        </w:rPr>
        <w:t xml:space="preserve"> 4: Situation juridique professionnelle à l’entrée en vigueur de la </w:t>
      </w:r>
      <w:proofErr w:type="spellStart"/>
      <w:r>
        <w:rPr>
          <w:lang w:val="fr-CH"/>
        </w:rPr>
        <w:t>LPSan</w:t>
      </w:r>
      <w:proofErr w:type="spellEnd"/>
    </w:p>
    <w:p w:rsidR="00A825B0" w:rsidRPr="00A825B0" w:rsidRDefault="00A825B0" w:rsidP="00A825B0">
      <w:pPr>
        <w:pStyle w:val="berschrift2"/>
      </w:pPr>
      <w:r w:rsidRPr="00A825B0">
        <w:t xml:space="preserve">Les professions dans le domaine de l’optique </w:t>
      </w:r>
    </w:p>
    <w:p w:rsidR="00A825B0" w:rsidRPr="003F54D9" w:rsidRDefault="00A825B0" w:rsidP="00A825B0">
      <w:pPr>
        <w:pStyle w:val="OSText"/>
        <w:rPr>
          <w:lang w:val="fr-CH"/>
        </w:rPr>
      </w:pPr>
    </w:p>
    <w:p w:rsidR="00A825B0" w:rsidRPr="001C16E2" w:rsidRDefault="00A825B0" w:rsidP="00A825B0">
      <w:pPr>
        <w:pStyle w:val="OSText"/>
        <w:rPr>
          <w:b/>
          <w:lang w:val="fr-CH"/>
        </w:rPr>
      </w:pPr>
      <w:proofErr w:type="spellStart"/>
      <w:r w:rsidRPr="001C16E2">
        <w:rPr>
          <w:b/>
          <w:lang w:val="fr-CH"/>
        </w:rPr>
        <w:t>Opticien-ne</w:t>
      </w:r>
      <w:proofErr w:type="spellEnd"/>
      <w:r w:rsidRPr="001C16E2">
        <w:rPr>
          <w:b/>
          <w:lang w:val="fr-CH"/>
        </w:rPr>
        <w:t xml:space="preserve"> CFC</w:t>
      </w:r>
    </w:p>
    <w:p w:rsidR="00A825B0" w:rsidRPr="003F54D9" w:rsidRDefault="00A825B0" w:rsidP="00A825B0">
      <w:pPr>
        <w:pStyle w:val="OSText"/>
        <w:ind w:left="284" w:hanging="284"/>
        <w:contextualSpacing/>
        <w:rPr>
          <w:lang w:val="fr-CH"/>
        </w:rPr>
      </w:pPr>
      <w:r w:rsidRPr="003F54D9">
        <w:rPr>
          <w:lang w:val="fr-CH"/>
        </w:rPr>
        <w:t>•</w:t>
      </w:r>
      <w:r w:rsidRPr="003F54D9">
        <w:rPr>
          <w:lang w:val="fr-CH"/>
        </w:rPr>
        <w:tab/>
        <w:t xml:space="preserve">Les spécialistes pour les lunettes (conseils, </w:t>
      </w:r>
      <w:r>
        <w:rPr>
          <w:lang w:val="fr-CH"/>
        </w:rPr>
        <w:t>vente</w:t>
      </w:r>
      <w:r w:rsidRPr="003F54D9">
        <w:rPr>
          <w:lang w:val="fr-CH"/>
        </w:rPr>
        <w:t xml:space="preserve">, </w:t>
      </w:r>
      <w:r>
        <w:rPr>
          <w:lang w:val="fr-CH"/>
        </w:rPr>
        <w:t>fabrication et ajustage</w:t>
      </w:r>
      <w:r w:rsidRPr="003F54D9">
        <w:rPr>
          <w:lang w:val="fr-CH"/>
        </w:rPr>
        <w:t>)</w:t>
      </w:r>
    </w:p>
    <w:p w:rsidR="00A825B0" w:rsidRPr="001C16E2" w:rsidRDefault="00A825B0" w:rsidP="00A825B0">
      <w:pPr>
        <w:pStyle w:val="OSText"/>
        <w:ind w:left="284" w:hanging="284"/>
        <w:rPr>
          <w:lang w:val="fr-CH"/>
        </w:rPr>
      </w:pPr>
      <w:r w:rsidRPr="001C16E2">
        <w:rPr>
          <w:lang w:val="fr-CH"/>
        </w:rPr>
        <w:t>•</w:t>
      </w:r>
      <w:r w:rsidRPr="001C16E2">
        <w:rPr>
          <w:lang w:val="fr-CH"/>
        </w:rPr>
        <w:tab/>
        <w:t>4 années de formation initiale</w:t>
      </w:r>
    </w:p>
    <w:p w:rsidR="00A825B0" w:rsidRDefault="00A825B0" w:rsidP="00A825B0">
      <w:pPr>
        <w:pStyle w:val="OSText"/>
        <w:rPr>
          <w:rStyle w:val="tlid-translation"/>
          <w:lang w:val="fr-FR"/>
        </w:rPr>
      </w:pPr>
      <w:r>
        <w:rPr>
          <w:rStyle w:val="tlid-translation"/>
          <w:lang w:val="fr-FR"/>
        </w:rPr>
        <w:t>Alors que la profession était réglementée à l’époque à ce niveau dans presque chaque canton, les cantons plutôt progressistes de Suisse orientale y ont renoncé.</w:t>
      </w:r>
      <w:r w:rsidRPr="003F54D9">
        <w:rPr>
          <w:lang w:val="fr-CH"/>
        </w:rPr>
        <w:t xml:space="preserve"> </w:t>
      </w:r>
      <w:r>
        <w:rPr>
          <w:rStyle w:val="tlid-translation"/>
          <w:lang w:val="fr-FR"/>
        </w:rPr>
        <w:t>L’éventuelle réglementation de l'opticien CFC dans les ordonnances cantonales sur la santé est totalement indépendante des ordonnances fédérales de l'optométrie.</w:t>
      </w:r>
    </w:p>
    <w:p w:rsidR="00A825B0" w:rsidRPr="004A4D40" w:rsidRDefault="00A825B0" w:rsidP="00A825B0">
      <w:pPr>
        <w:pStyle w:val="OSText"/>
        <w:rPr>
          <w:lang w:val="fr-CH"/>
        </w:rPr>
      </w:pPr>
      <w:bookmarkStart w:id="0" w:name="_GoBack"/>
      <w:bookmarkEnd w:id="0"/>
    </w:p>
    <w:p w:rsidR="00A825B0" w:rsidRPr="00302324" w:rsidRDefault="00A825B0" w:rsidP="00A825B0">
      <w:pPr>
        <w:pStyle w:val="OSText"/>
        <w:rPr>
          <w:lang w:val="fr-CH"/>
        </w:rPr>
      </w:pPr>
      <w:proofErr w:type="spellStart"/>
      <w:r w:rsidRPr="00302324">
        <w:rPr>
          <w:b/>
          <w:lang w:val="fr-CH"/>
        </w:rPr>
        <w:t>Opticien-ne</w:t>
      </w:r>
      <w:proofErr w:type="spellEnd"/>
      <w:r w:rsidRPr="00302324">
        <w:rPr>
          <w:b/>
          <w:lang w:val="fr-CH"/>
        </w:rPr>
        <w:t xml:space="preserve"> </w:t>
      </w:r>
      <w:proofErr w:type="spellStart"/>
      <w:r w:rsidRPr="00302324">
        <w:rPr>
          <w:b/>
          <w:lang w:val="fr-CH"/>
        </w:rPr>
        <w:t>dipl.</w:t>
      </w:r>
      <w:proofErr w:type="spellEnd"/>
      <w:r w:rsidRPr="00302324">
        <w:rPr>
          <w:b/>
          <w:lang w:val="fr-CH"/>
        </w:rPr>
        <w:t xml:space="preserve"> </w:t>
      </w:r>
      <w:r w:rsidRPr="00302324">
        <w:rPr>
          <w:lang w:val="fr-CH"/>
        </w:rPr>
        <w:t xml:space="preserve"> (</w:t>
      </w:r>
      <w:proofErr w:type="gramStart"/>
      <w:r w:rsidRPr="00302324">
        <w:rPr>
          <w:lang w:val="fr-CH"/>
        </w:rPr>
        <w:t>ancienne</w:t>
      </w:r>
      <w:proofErr w:type="gramEnd"/>
      <w:r w:rsidRPr="00302324">
        <w:rPr>
          <w:lang w:val="fr-CH"/>
        </w:rPr>
        <w:t xml:space="preserve"> voie de formation, jusqu’en 2011)</w:t>
      </w:r>
    </w:p>
    <w:p w:rsidR="00A825B0" w:rsidRPr="00302324" w:rsidRDefault="00A825B0" w:rsidP="00A825B0">
      <w:pPr>
        <w:pStyle w:val="OSText"/>
        <w:ind w:left="284" w:hanging="284"/>
        <w:contextualSpacing/>
        <w:rPr>
          <w:lang w:val="fr-CH"/>
        </w:rPr>
      </w:pPr>
      <w:r w:rsidRPr="00302324">
        <w:rPr>
          <w:lang w:val="fr-CH"/>
        </w:rPr>
        <w:t>•</w:t>
      </w:r>
      <w:r w:rsidRPr="00302324">
        <w:rPr>
          <w:lang w:val="fr-CH"/>
        </w:rPr>
        <w:tab/>
        <w:t>Spécialis</w:t>
      </w:r>
      <w:r>
        <w:rPr>
          <w:lang w:val="fr-CH"/>
        </w:rPr>
        <w:t>te</w:t>
      </w:r>
      <w:r w:rsidRPr="00302324">
        <w:rPr>
          <w:lang w:val="fr-CH"/>
        </w:rPr>
        <w:t xml:space="preserve"> pour les exa</w:t>
      </w:r>
      <w:r>
        <w:rPr>
          <w:lang w:val="fr-CH"/>
        </w:rPr>
        <w:t>m</w:t>
      </w:r>
      <w:r w:rsidRPr="00302324">
        <w:rPr>
          <w:lang w:val="fr-CH"/>
        </w:rPr>
        <w:t xml:space="preserve">ens de la vue et les lentilles </w:t>
      </w:r>
      <w:r>
        <w:rPr>
          <w:lang w:val="fr-CH"/>
        </w:rPr>
        <w:t>de contact</w:t>
      </w:r>
    </w:p>
    <w:p w:rsidR="00A825B0" w:rsidRPr="00302324" w:rsidRDefault="00A825B0" w:rsidP="00A825B0">
      <w:pPr>
        <w:pStyle w:val="OSText"/>
        <w:ind w:left="284" w:hanging="284"/>
        <w:rPr>
          <w:lang w:val="fr-CH"/>
        </w:rPr>
      </w:pPr>
      <w:r w:rsidRPr="00302324">
        <w:rPr>
          <w:lang w:val="fr-CH"/>
        </w:rPr>
        <w:t>•</w:t>
      </w:r>
      <w:r w:rsidRPr="00302324">
        <w:rPr>
          <w:lang w:val="fr-CH"/>
        </w:rPr>
        <w:tab/>
      </w:r>
      <w:proofErr w:type="spellStart"/>
      <w:r w:rsidRPr="00302324">
        <w:rPr>
          <w:lang w:val="fr-CH"/>
        </w:rPr>
        <w:t>Opticien-ne</w:t>
      </w:r>
      <w:proofErr w:type="spellEnd"/>
      <w:r w:rsidRPr="00302324">
        <w:rPr>
          <w:lang w:val="fr-CH"/>
        </w:rPr>
        <w:t xml:space="preserve"> CFC avec les examens pour la formation supérieure</w:t>
      </w:r>
      <w:r>
        <w:rPr>
          <w:lang w:val="fr-CH"/>
        </w:rPr>
        <w:t xml:space="preserve"> EPS</w:t>
      </w:r>
      <w:r w:rsidRPr="00302324">
        <w:rPr>
          <w:lang w:val="fr-CH"/>
        </w:rPr>
        <w:t xml:space="preserve"> (2,5 </w:t>
      </w:r>
      <w:r>
        <w:rPr>
          <w:lang w:val="fr-CH"/>
        </w:rPr>
        <w:t>ans d’école préparatoire</w:t>
      </w:r>
      <w:r w:rsidRPr="00302324">
        <w:rPr>
          <w:lang w:val="fr-CH"/>
        </w:rPr>
        <w:t>)</w:t>
      </w:r>
    </w:p>
    <w:p w:rsidR="00A825B0" w:rsidRPr="00734458" w:rsidRDefault="00A825B0" w:rsidP="00A825B0">
      <w:pPr>
        <w:pStyle w:val="OSText"/>
        <w:rPr>
          <w:lang w:val="fr-CH"/>
        </w:rPr>
      </w:pPr>
      <w:r w:rsidRPr="00D026F3">
        <w:rPr>
          <w:lang w:val="fr-CH"/>
        </w:rPr>
        <w:t>Précédemment condition préalable dans la plupart des ordonnances cantonales pour obtenir une autorisation d’exercer la profession avec les examens de la</w:t>
      </w:r>
      <w:r>
        <w:rPr>
          <w:lang w:val="fr-CH"/>
        </w:rPr>
        <w:t xml:space="preserve"> vue et l’adaptation de lentilles de contact</w:t>
      </w:r>
      <w:r w:rsidRPr="00D026F3">
        <w:rPr>
          <w:lang w:val="fr-CH"/>
        </w:rPr>
        <w:t xml:space="preserve">. </w:t>
      </w:r>
      <w:r w:rsidRPr="00AE4753">
        <w:rPr>
          <w:lang w:val="fr-CH"/>
        </w:rPr>
        <w:t>Ces dernières années, les dispositions ont souvent été complétées par une adjonction al</w:t>
      </w:r>
      <w:r>
        <w:rPr>
          <w:lang w:val="fr-CH"/>
        </w:rPr>
        <w:t>lant dans le sens de</w:t>
      </w:r>
      <w:r w:rsidRPr="00AE4753">
        <w:rPr>
          <w:lang w:val="fr-CH"/>
        </w:rPr>
        <w:t xml:space="preserve"> «</w:t>
      </w:r>
      <w:r>
        <w:rPr>
          <w:lang w:val="fr-CH"/>
        </w:rPr>
        <w:t xml:space="preserve">opticien </w:t>
      </w:r>
      <w:proofErr w:type="spellStart"/>
      <w:r w:rsidRPr="00AE4753">
        <w:rPr>
          <w:lang w:val="fr-CH"/>
        </w:rPr>
        <w:t>dipl.</w:t>
      </w:r>
      <w:proofErr w:type="spellEnd"/>
      <w:r w:rsidRPr="00AE4753">
        <w:rPr>
          <w:lang w:val="fr-CH"/>
        </w:rPr>
        <w:t xml:space="preserve"> </w:t>
      </w:r>
      <w:proofErr w:type="gramStart"/>
      <w:r>
        <w:rPr>
          <w:lang w:val="fr-CH"/>
        </w:rPr>
        <w:t>ou</w:t>
      </w:r>
      <w:proofErr w:type="gramEnd"/>
      <w:r>
        <w:rPr>
          <w:lang w:val="fr-CH"/>
        </w:rPr>
        <w:t xml:space="preserve"> optométriste HES»</w:t>
      </w:r>
      <w:r w:rsidRPr="006F3227">
        <w:rPr>
          <w:lang w:val="fr-CH"/>
        </w:rPr>
        <w:t xml:space="preserve">. </w:t>
      </w:r>
      <w:r w:rsidRPr="007145FA">
        <w:rPr>
          <w:lang w:val="fr-CH"/>
        </w:rPr>
        <w:t xml:space="preserve">Selon la </w:t>
      </w:r>
      <w:proofErr w:type="spellStart"/>
      <w:r w:rsidRPr="007145FA">
        <w:rPr>
          <w:lang w:val="fr-CH"/>
        </w:rPr>
        <w:t>LPSan</w:t>
      </w:r>
      <w:proofErr w:type="spellEnd"/>
      <w:r w:rsidRPr="007145FA">
        <w:rPr>
          <w:lang w:val="fr-CH"/>
        </w:rPr>
        <w:t>, il n’y a pas que les autorisations cantonales d’exercer qui gardent leu</w:t>
      </w:r>
      <w:r>
        <w:rPr>
          <w:lang w:val="fr-CH"/>
        </w:rPr>
        <w:t xml:space="preserve">r validité illimitée </w:t>
      </w:r>
      <w:r w:rsidRPr="007145FA">
        <w:rPr>
          <w:lang w:val="fr-CH"/>
        </w:rPr>
        <w:t>(</w:t>
      </w:r>
      <w:r>
        <w:rPr>
          <w:lang w:val="fr-CH"/>
        </w:rPr>
        <w:t>«défense des acquis</w:t>
      </w:r>
      <w:r w:rsidRPr="007145FA">
        <w:rPr>
          <w:lang w:val="fr-CH"/>
        </w:rPr>
        <w:t xml:space="preserve">»); </w:t>
      </w:r>
      <w:r>
        <w:rPr>
          <w:lang w:val="fr-CH"/>
        </w:rPr>
        <w:t xml:space="preserve">les opticiens </w:t>
      </w:r>
      <w:proofErr w:type="spellStart"/>
      <w:r w:rsidRPr="007145FA">
        <w:rPr>
          <w:lang w:val="fr-CH"/>
        </w:rPr>
        <w:t>dipl.</w:t>
      </w:r>
      <w:proofErr w:type="spellEnd"/>
      <w:r w:rsidRPr="00734458">
        <w:rPr>
          <w:lang w:val="fr-CH"/>
        </w:rPr>
        <w:t xml:space="preserve"> </w:t>
      </w:r>
      <w:proofErr w:type="gramStart"/>
      <w:r w:rsidRPr="00734458">
        <w:rPr>
          <w:lang w:val="fr-CH"/>
        </w:rPr>
        <w:t>explicitement</w:t>
      </w:r>
      <w:proofErr w:type="gramEnd"/>
      <w:r w:rsidRPr="00734458">
        <w:rPr>
          <w:lang w:val="fr-CH"/>
        </w:rPr>
        <w:t xml:space="preserve"> prédécesseur selon l’ancien droit peu</w:t>
      </w:r>
      <w:r>
        <w:rPr>
          <w:lang w:val="fr-CH"/>
        </w:rPr>
        <w:t>ven</w:t>
      </w:r>
      <w:r w:rsidRPr="00734458">
        <w:rPr>
          <w:lang w:val="fr-CH"/>
        </w:rPr>
        <w:t>t toujours en demander une</w:t>
      </w:r>
      <w:r w:rsidRPr="00614A99">
        <w:rPr>
          <w:lang w:val="fr-CH"/>
        </w:rPr>
        <w:t xml:space="preserve">. </w:t>
      </w:r>
      <w:r>
        <w:rPr>
          <w:rStyle w:val="tlid-translation"/>
          <w:lang w:val="fr-FR"/>
        </w:rPr>
        <w:t xml:space="preserve">Cependant, la plupart de ces professionnels sont déjà effectivement enregistrés dans le </w:t>
      </w:r>
      <w:proofErr w:type="spellStart"/>
      <w:r>
        <w:rPr>
          <w:rStyle w:val="tlid-translation"/>
          <w:lang w:val="fr-FR"/>
        </w:rPr>
        <w:t>Nareg</w:t>
      </w:r>
      <w:proofErr w:type="spellEnd"/>
      <w:r>
        <w:rPr>
          <w:rStyle w:val="tlid-translation"/>
          <w:lang w:val="fr-FR"/>
        </w:rPr>
        <w:t>.</w:t>
      </w:r>
    </w:p>
    <w:p w:rsidR="00A825B0" w:rsidRDefault="00A825B0" w:rsidP="00A825B0">
      <w:pPr>
        <w:pStyle w:val="OSText"/>
        <w:rPr>
          <w:rStyle w:val="tlid-translation"/>
          <w:lang w:val="fr-FR"/>
        </w:rPr>
      </w:pPr>
      <w:r w:rsidRPr="0080586E">
        <w:rPr>
          <w:rStyle w:val="tlid-translation"/>
          <w:lang w:val="fr-CH"/>
        </w:rPr>
        <w:t>So</w:t>
      </w:r>
      <w:r>
        <w:rPr>
          <w:rStyle w:val="tlid-translation"/>
          <w:lang w:val="fr-CH"/>
        </w:rPr>
        <w:t xml:space="preserve">us la </w:t>
      </w:r>
      <w:proofErr w:type="spellStart"/>
      <w:r>
        <w:rPr>
          <w:rStyle w:val="tlid-translation"/>
          <w:lang w:val="fr-CH"/>
        </w:rPr>
        <w:t>LPSan</w:t>
      </w:r>
      <w:proofErr w:type="spellEnd"/>
      <w:r>
        <w:rPr>
          <w:rStyle w:val="tlid-translation"/>
          <w:lang w:val="fr-CH"/>
        </w:rPr>
        <w:t>, l</w:t>
      </w:r>
      <w:r>
        <w:rPr>
          <w:rStyle w:val="tlid-translation"/>
          <w:lang w:val="fr-FR"/>
        </w:rPr>
        <w:t>es opticiens diplômés - ainsi que les personnes possédant des diplômes étrangers reconnus équivalents – restent actifs dans le cadre de leurs compétences acquises.</w:t>
      </w:r>
    </w:p>
    <w:p w:rsidR="00A825B0" w:rsidRPr="0080586E" w:rsidRDefault="00A825B0" w:rsidP="00A825B0">
      <w:pPr>
        <w:pStyle w:val="OSText"/>
        <w:rPr>
          <w:lang w:val="fr-CH"/>
        </w:rPr>
      </w:pPr>
    </w:p>
    <w:p w:rsidR="00A825B0" w:rsidRPr="0080283F" w:rsidRDefault="00A825B0" w:rsidP="00A825B0">
      <w:pPr>
        <w:pStyle w:val="OSText"/>
        <w:rPr>
          <w:lang w:val="fr-CH"/>
        </w:rPr>
      </w:pPr>
      <w:r w:rsidRPr="0080283F">
        <w:rPr>
          <w:b/>
          <w:lang w:val="fr-CH"/>
        </w:rPr>
        <w:t xml:space="preserve">Optométriste </w:t>
      </w:r>
      <w:proofErr w:type="spellStart"/>
      <w:r w:rsidRPr="0080283F">
        <w:rPr>
          <w:b/>
          <w:lang w:val="fr-CH"/>
        </w:rPr>
        <w:t>BSc</w:t>
      </w:r>
      <w:proofErr w:type="spellEnd"/>
      <w:r w:rsidRPr="0080283F">
        <w:rPr>
          <w:lang w:val="fr-CH"/>
        </w:rPr>
        <w:t xml:space="preserve">  (voie de formation depuis 2007)</w:t>
      </w:r>
    </w:p>
    <w:p w:rsidR="00A825B0" w:rsidRPr="007A3344" w:rsidRDefault="00A825B0" w:rsidP="00A825B0">
      <w:pPr>
        <w:pStyle w:val="OSText"/>
        <w:ind w:left="284" w:hanging="284"/>
        <w:contextualSpacing/>
        <w:jc w:val="left"/>
        <w:rPr>
          <w:lang w:val="fr-CH"/>
        </w:rPr>
      </w:pPr>
      <w:r w:rsidRPr="0080283F">
        <w:rPr>
          <w:lang w:val="fr-CH"/>
        </w:rPr>
        <w:t>•</w:t>
      </w:r>
      <w:r w:rsidRPr="0080283F">
        <w:rPr>
          <w:lang w:val="fr-CH"/>
        </w:rPr>
        <w:tab/>
        <w:t>Spécialiste pour les examens de la vue, les lentilles de contact et les soins prophylactiqu</w:t>
      </w:r>
      <w:r>
        <w:rPr>
          <w:lang w:val="fr-CH"/>
        </w:rPr>
        <w:t xml:space="preserve">es. </w:t>
      </w:r>
      <w:r w:rsidRPr="0080283F">
        <w:rPr>
          <w:lang w:val="fr-CH"/>
        </w:rPr>
        <w:t xml:space="preserve"> </w:t>
      </w:r>
      <w:r w:rsidRPr="0080283F">
        <w:rPr>
          <w:lang w:val="fr-CH"/>
        </w:rPr>
        <w:br/>
      </w:r>
      <w:r w:rsidRPr="007A3344">
        <w:rPr>
          <w:lang w:val="fr-CH"/>
        </w:rPr>
        <w:t>= Premier</w:t>
      </w:r>
      <w:r>
        <w:rPr>
          <w:lang w:val="fr-CH"/>
        </w:rPr>
        <w:t xml:space="preserve"> interlocuteur</w:t>
      </w:r>
      <w:r w:rsidRPr="007A3344">
        <w:rPr>
          <w:lang w:val="fr-CH"/>
        </w:rPr>
        <w:t xml:space="preserve"> pour toutes les questions en relation avec le </w:t>
      </w:r>
      <w:r>
        <w:rPr>
          <w:lang w:val="fr-CH"/>
        </w:rPr>
        <w:t xml:space="preserve">système visuel. </w:t>
      </w:r>
    </w:p>
    <w:p w:rsidR="00A825B0" w:rsidRPr="007A3344" w:rsidRDefault="00A825B0" w:rsidP="00A825B0">
      <w:pPr>
        <w:pStyle w:val="OSText"/>
        <w:ind w:left="284" w:hanging="284"/>
        <w:rPr>
          <w:lang w:val="fr-CH"/>
        </w:rPr>
      </w:pPr>
      <w:r w:rsidRPr="007A3344">
        <w:rPr>
          <w:lang w:val="fr-CH"/>
        </w:rPr>
        <w:t>•</w:t>
      </w:r>
      <w:r w:rsidRPr="007A3344">
        <w:rPr>
          <w:lang w:val="fr-CH"/>
        </w:rPr>
        <w:tab/>
        <w:t xml:space="preserve">Opticien CFC avec une </w:t>
      </w:r>
      <w:r>
        <w:rPr>
          <w:lang w:val="fr-CH"/>
        </w:rPr>
        <w:t>maturité</w:t>
      </w:r>
      <w:r w:rsidRPr="007A3344">
        <w:rPr>
          <w:lang w:val="fr-CH"/>
        </w:rPr>
        <w:t xml:space="preserve"> professionnelle (ou étudiant en maturité avec une pratique professionnelle structuré</w:t>
      </w:r>
      <w:r>
        <w:rPr>
          <w:lang w:val="fr-CH"/>
        </w:rPr>
        <w:t xml:space="preserve">e </w:t>
      </w:r>
      <w:r w:rsidRPr="007A3344">
        <w:rPr>
          <w:lang w:val="fr-CH"/>
        </w:rPr>
        <w:t>d’u</w:t>
      </w:r>
      <w:r>
        <w:rPr>
          <w:lang w:val="fr-CH"/>
        </w:rPr>
        <w:t>ne année</w:t>
      </w:r>
      <w:r w:rsidRPr="007A3344">
        <w:rPr>
          <w:lang w:val="fr-CH"/>
        </w:rPr>
        <w:t xml:space="preserve">) </w:t>
      </w:r>
      <w:r>
        <w:rPr>
          <w:lang w:val="fr-CH"/>
        </w:rPr>
        <w:t>et Haute Ecole Spécialisée terminée</w:t>
      </w:r>
      <w:r w:rsidRPr="007A3344">
        <w:rPr>
          <w:lang w:val="fr-CH"/>
        </w:rPr>
        <w:t>: 3 a</w:t>
      </w:r>
      <w:r>
        <w:rPr>
          <w:lang w:val="fr-CH"/>
        </w:rPr>
        <w:t>ns d’études à l’institut pour l’optométrie</w:t>
      </w:r>
      <w:r w:rsidRPr="007A3344">
        <w:rPr>
          <w:lang w:val="fr-CH"/>
        </w:rPr>
        <w:t xml:space="preserve"> FHNW.</w:t>
      </w:r>
    </w:p>
    <w:p w:rsidR="00A825B0" w:rsidRPr="00313F28" w:rsidRDefault="00A825B0" w:rsidP="00A825B0">
      <w:pPr>
        <w:pStyle w:val="OSText"/>
        <w:rPr>
          <w:lang w:val="fr-CH"/>
        </w:rPr>
      </w:pPr>
      <w:r w:rsidRPr="006F5EE3">
        <w:rPr>
          <w:lang w:val="fr-CH"/>
        </w:rPr>
        <w:t xml:space="preserve">L’optométriste </w:t>
      </w:r>
      <w:proofErr w:type="spellStart"/>
      <w:r w:rsidRPr="006F5EE3">
        <w:rPr>
          <w:lang w:val="fr-CH"/>
        </w:rPr>
        <w:t>BSc</w:t>
      </w:r>
      <w:proofErr w:type="spellEnd"/>
      <w:r w:rsidRPr="006F5EE3">
        <w:rPr>
          <w:lang w:val="fr-CH"/>
        </w:rPr>
        <w:t xml:space="preserve"> est le nouveau «Standard» pour les prestations </w:t>
      </w:r>
      <w:proofErr w:type="spellStart"/>
      <w:r w:rsidRPr="006F5EE3">
        <w:rPr>
          <w:lang w:val="fr-CH"/>
        </w:rPr>
        <w:t>optométriques</w:t>
      </w:r>
      <w:proofErr w:type="spellEnd"/>
      <w:r w:rsidRPr="006F5EE3">
        <w:rPr>
          <w:lang w:val="fr-CH"/>
        </w:rPr>
        <w:t xml:space="preserve"> </w:t>
      </w:r>
      <w:proofErr w:type="spellStart"/>
      <w:r w:rsidRPr="006F5EE3">
        <w:rPr>
          <w:lang w:val="fr-CH"/>
        </w:rPr>
        <w:t>tellles</w:t>
      </w:r>
      <w:proofErr w:type="spellEnd"/>
      <w:r w:rsidRPr="006F5EE3">
        <w:rPr>
          <w:lang w:val="fr-CH"/>
        </w:rPr>
        <w:t xml:space="preserve"> qu’examens de la vue, contrôle des fonc</w:t>
      </w:r>
      <w:r>
        <w:rPr>
          <w:lang w:val="fr-CH"/>
        </w:rPr>
        <w:t>tions visuelles, adaptation de lentilles de contact ou soins prophylactiques</w:t>
      </w:r>
      <w:r w:rsidRPr="006F5EE3">
        <w:rPr>
          <w:lang w:val="fr-CH"/>
        </w:rPr>
        <w:t xml:space="preserve">. </w:t>
      </w:r>
      <w:r w:rsidRPr="00313F28">
        <w:rPr>
          <w:lang w:val="fr-CH"/>
        </w:rPr>
        <w:t xml:space="preserve">La </w:t>
      </w:r>
      <w:proofErr w:type="spellStart"/>
      <w:r w:rsidRPr="00313F28">
        <w:rPr>
          <w:lang w:val="fr-CH"/>
        </w:rPr>
        <w:t>LPSan</w:t>
      </w:r>
      <w:proofErr w:type="spellEnd"/>
      <w:r w:rsidRPr="00313F28">
        <w:rPr>
          <w:lang w:val="fr-CH"/>
        </w:rPr>
        <w:t xml:space="preserve"> assure les compétences professionnelles, le rattachement des précurseurs professionnels selon l’ancien droit, ainsi que le domaine cantonal des autorisations</w:t>
      </w:r>
      <w:r>
        <w:rPr>
          <w:lang w:val="fr-CH"/>
        </w:rPr>
        <w:t xml:space="preserve">. </w:t>
      </w:r>
      <w:r>
        <w:rPr>
          <w:rStyle w:val="tlid-translation"/>
          <w:lang w:val="fr-FR"/>
        </w:rPr>
        <w:t>Cela rend la nécessité de nouveaux décrets dans les réglementations cantonales superflues.</w:t>
      </w:r>
      <w:r>
        <w:rPr>
          <w:lang w:val="fr-CH"/>
        </w:rPr>
        <w:t xml:space="preserve"> </w:t>
      </w:r>
    </w:p>
    <w:sectPr w:rsidR="00A825B0" w:rsidRPr="00313F28" w:rsidSect="00DF16E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7" w:right="1417" w:bottom="1134" w:left="1417" w:header="51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18" w:rsidRDefault="003A4318" w:rsidP="00176066">
      <w:pPr>
        <w:spacing w:after="0" w:line="240" w:lineRule="auto"/>
      </w:pPr>
      <w:r>
        <w:separator/>
      </w:r>
    </w:p>
  </w:endnote>
  <w:endnote w:type="continuationSeparator" w:id="0">
    <w:p w:rsidR="003A4318" w:rsidRDefault="003A4318" w:rsidP="0017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2AE" w:rsidRPr="00CC62AE" w:rsidRDefault="00CC62AE" w:rsidP="00CC62AE">
    <w:pPr>
      <w:pStyle w:val="Fuzeile"/>
      <w:rPr>
        <w:rFonts w:ascii="Frutiger LT Std 45 Light" w:hAnsi="Frutiger LT Std 45 Light"/>
        <w:sz w:val="18"/>
        <w:szCs w:val="18"/>
        <w:lang w:val="fr-CH"/>
      </w:rPr>
    </w:pPr>
    <w:r w:rsidRPr="00CC62AE">
      <w:rPr>
        <w:rFonts w:ascii="Frutiger LT Std 45 Light" w:hAnsi="Frutiger LT Std 45 Light"/>
        <w:sz w:val="18"/>
        <w:szCs w:val="18"/>
        <w:lang w:val="fr-CH"/>
      </w:rPr>
      <w:t>Communiqué de presse du 24.1.2020</w:t>
    </w:r>
    <w:r w:rsidR="00A82956">
      <w:rPr>
        <w:rFonts w:ascii="Frutiger LT Std 45 Light" w:hAnsi="Frutiger LT Std 45 Light"/>
        <w:sz w:val="18"/>
        <w:szCs w:val="18"/>
        <w:lang w:val="fr-CH"/>
      </w:rPr>
      <w:t xml:space="preserve"> / Annexe 3 : Interviews</w:t>
    </w:r>
    <w:r w:rsidRPr="00CC62AE">
      <w:rPr>
        <w:rFonts w:ascii="Frutiger LT Std 45 Light" w:hAnsi="Frutiger LT Std 45 Light"/>
        <w:sz w:val="18"/>
        <w:szCs w:val="18"/>
        <w:lang w:val="fr-CH"/>
      </w:rPr>
      <w:tab/>
    </w:r>
    <w:sdt>
      <w:sdtPr>
        <w:rPr>
          <w:rFonts w:ascii="Frutiger LT Std 45 Light" w:hAnsi="Frutiger LT Std 45 Light"/>
          <w:sz w:val="18"/>
          <w:szCs w:val="18"/>
        </w:rPr>
        <w:id w:val="-1951695488"/>
        <w:docPartObj>
          <w:docPartGallery w:val="Page Numbers (Bottom of Page)"/>
          <w:docPartUnique/>
        </w:docPartObj>
      </w:sdtPr>
      <w:sdtEndPr/>
      <w:sdtContent>
        <w:r w:rsidRPr="004179B8">
          <w:rPr>
            <w:rFonts w:ascii="Frutiger LT Std 45 Light" w:hAnsi="Frutiger LT Std 45 Light"/>
            <w:sz w:val="18"/>
            <w:szCs w:val="18"/>
          </w:rPr>
          <w:fldChar w:fldCharType="begin"/>
        </w:r>
        <w:r w:rsidRPr="00CC62AE">
          <w:rPr>
            <w:rFonts w:ascii="Frutiger LT Std 45 Light" w:hAnsi="Frutiger LT Std 45 Light"/>
            <w:sz w:val="18"/>
            <w:szCs w:val="18"/>
            <w:lang w:val="fr-CH"/>
          </w:rPr>
          <w:instrText>PAGE   \* MERGEFORMAT</w:instrText>
        </w:r>
        <w:r w:rsidRPr="004179B8">
          <w:rPr>
            <w:rFonts w:ascii="Frutiger LT Std 45 Light" w:hAnsi="Frutiger LT Std 45 Light"/>
            <w:sz w:val="18"/>
            <w:szCs w:val="18"/>
          </w:rPr>
          <w:fldChar w:fldCharType="separate"/>
        </w:r>
        <w:r w:rsidR="00A825B0">
          <w:rPr>
            <w:rFonts w:ascii="Frutiger LT Std 45 Light" w:hAnsi="Frutiger LT Std 45 Light"/>
            <w:noProof/>
            <w:sz w:val="18"/>
            <w:szCs w:val="18"/>
            <w:lang w:val="fr-CH"/>
          </w:rPr>
          <w:t>2</w:t>
        </w:r>
        <w:r w:rsidRPr="004179B8">
          <w:rPr>
            <w:rFonts w:ascii="Frutiger LT Std 45 Light" w:hAnsi="Frutiger LT Std 45 Light"/>
            <w:sz w:val="18"/>
            <w:szCs w:val="18"/>
          </w:rPr>
          <w:fldChar w:fldCharType="end"/>
        </w:r>
        <w:r w:rsidR="0044620F">
          <w:rPr>
            <w:rFonts w:ascii="Frutiger LT Std 45 Light" w:hAnsi="Frutiger LT Std 45 Light"/>
            <w:sz w:val="18"/>
            <w:szCs w:val="18"/>
            <w:lang w:val="fr-CH"/>
          </w:rPr>
          <w:t>/</w:t>
        </w:r>
        <w:r w:rsidR="00BC7C84">
          <w:rPr>
            <w:rFonts w:ascii="Frutiger LT Std 45 Light" w:hAnsi="Frutiger LT Std 45 Light"/>
            <w:sz w:val="18"/>
            <w:szCs w:val="18"/>
            <w:lang w:val="fr-CH"/>
          </w:rPr>
          <w:t>2</w:t>
        </w:r>
      </w:sdtContent>
    </w:sdt>
  </w:p>
  <w:p w:rsidR="00176066" w:rsidRPr="00D33D50" w:rsidRDefault="00640252" w:rsidP="00CC62AE">
    <w:pPr>
      <w:pStyle w:val="Fuzeile"/>
      <w:rPr>
        <w:rFonts w:ascii="Frutiger LT Std 45 Light" w:hAnsi="Frutiger LT Std 45 Light"/>
        <w:sz w:val="18"/>
        <w:szCs w:val="18"/>
        <w:lang w:val="fr-CH"/>
      </w:rPr>
    </w:pPr>
    <w:r w:rsidRPr="00D33D50">
      <w:rPr>
        <w:rFonts w:ascii="Frutiger LT Std 45 Light" w:hAnsi="Frutiger LT Std 45 Light"/>
        <w:b/>
        <w:sz w:val="18"/>
        <w:szCs w:val="18"/>
        <w:lang w:val="fr-CH"/>
      </w:rPr>
      <w:t>OPTIQUE</w:t>
    </w:r>
    <w:r w:rsidRPr="00D33D50">
      <w:rPr>
        <w:rFonts w:ascii="Frutiger LT Std 45 Light" w:hAnsi="Frutiger LT Std 45 Light"/>
        <w:sz w:val="18"/>
        <w:szCs w:val="18"/>
        <w:lang w:val="fr-CH"/>
      </w:rPr>
      <w:t xml:space="preserve">SUISSE </w:t>
    </w:r>
    <w:r w:rsidRPr="004179B8">
      <w:rPr>
        <w:rFonts w:ascii="Frutiger LT Std 45 Light" w:hAnsi="Frutiger LT Std 45 Light"/>
        <w:sz w:val="18"/>
        <w:szCs w:val="18"/>
      </w:rPr>
      <w:sym w:font="Wingdings 2" w:char="F096"/>
    </w:r>
    <w:r w:rsidRPr="00D33D50">
      <w:rPr>
        <w:rFonts w:ascii="Frutiger LT Std 45 Light" w:hAnsi="Frutiger LT Std 45 Light"/>
        <w:sz w:val="18"/>
        <w:szCs w:val="18"/>
        <w:lang w:val="fr-CH"/>
      </w:rPr>
      <w:t xml:space="preserve"> Secrétariat, 4601 Olten </w:t>
    </w:r>
    <w:r w:rsidRPr="00D33D50">
      <w:rPr>
        <w:rFonts w:ascii="Frutiger LT Std 45 Light" w:hAnsi="Frutiger LT Std 45 Light"/>
        <w:sz w:val="18"/>
        <w:szCs w:val="18"/>
        <w:lang w:val="fr-CH"/>
      </w:rPr>
      <w:tab/>
    </w:r>
    <w:r w:rsidRPr="00D33D50">
      <w:rPr>
        <w:rFonts w:ascii="Frutiger LT Std 45 Light" w:hAnsi="Frutiger LT Std 45 Light"/>
        <w:sz w:val="18"/>
        <w:szCs w:val="18"/>
        <w:lang w:val="fr-CH"/>
      </w:rPr>
      <w:tab/>
      <w:t>optiquesuisse.ch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Pr="004179B8" w:rsidRDefault="00176066" w:rsidP="00176066">
    <w:pPr>
      <w:pStyle w:val="Fuzeile"/>
      <w:rPr>
        <w:rFonts w:ascii="Frutiger LT Std 45 Light" w:hAnsi="Frutiger LT Std 45 Light"/>
        <w:sz w:val="18"/>
        <w:szCs w:val="18"/>
      </w:rPr>
    </w:pPr>
  </w:p>
  <w:p w:rsidR="00176066" w:rsidRPr="004179B8" w:rsidRDefault="00176066">
    <w:pPr>
      <w:pStyle w:val="Fuzeile"/>
      <w:rPr>
        <w:rFonts w:ascii="Frutiger LT Std 45 Light" w:hAnsi="Frutiger LT Std 45 Light"/>
        <w:sz w:val="18"/>
        <w:szCs w:val="18"/>
      </w:rPr>
    </w:pPr>
    <w:r w:rsidRPr="004179B8">
      <w:rPr>
        <w:rFonts w:ascii="Frutiger LT Std 45 Light" w:hAnsi="Frutiger LT Std 45 Light"/>
        <w:b/>
        <w:sz w:val="18"/>
        <w:szCs w:val="18"/>
      </w:rPr>
      <w:t>OPTI</w:t>
    </w:r>
    <w:r w:rsidR="00640252">
      <w:rPr>
        <w:rFonts w:ascii="Frutiger LT Std 45 Light" w:hAnsi="Frutiger LT Std 45 Light"/>
        <w:b/>
        <w:sz w:val="18"/>
        <w:szCs w:val="18"/>
      </w:rPr>
      <w:t>QUE</w:t>
    </w:r>
    <w:r w:rsidR="00640252">
      <w:rPr>
        <w:rFonts w:ascii="Frutiger LT Std 45 Light" w:hAnsi="Frutiger LT Std 45 Light"/>
        <w:sz w:val="18"/>
        <w:szCs w:val="18"/>
      </w:rPr>
      <w:t>SUISSE</w:t>
    </w:r>
    <w:r w:rsidRPr="004179B8">
      <w:rPr>
        <w:rFonts w:ascii="Frutiger LT Std 45 Light" w:hAnsi="Frutiger LT Std 45 Light"/>
        <w:sz w:val="18"/>
        <w:szCs w:val="18"/>
      </w:rPr>
      <w:t xml:space="preserve"> </w:t>
    </w:r>
    <w:r w:rsidRPr="004179B8">
      <w:rPr>
        <w:rFonts w:ascii="Frutiger LT Std 45 Light" w:hAnsi="Frutiger LT Std 45 Light"/>
        <w:sz w:val="18"/>
        <w:szCs w:val="18"/>
      </w:rPr>
      <w:sym w:font="Wingdings 2" w:char="F096"/>
    </w:r>
    <w:r w:rsidR="00640252">
      <w:rPr>
        <w:rFonts w:ascii="Frutiger LT Std 45 Light" w:hAnsi="Frutiger LT Std 45 Light"/>
        <w:sz w:val="18"/>
        <w:szCs w:val="18"/>
      </w:rPr>
      <w:t xml:space="preserve"> </w:t>
    </w:r>
    <w:proofErr w:type="spellStart"/>
    <w:r w:rsidR="00640252">
      <w:rPr>
        <w:rFonts w:ascii="Frutiger LT Std 45 Light" w:hAnsi="Frutiger LT Std 45 Light"/>
        <w:sz w:val="18"/>
        <w:szCs w:val="18"/>
      </w:rPr>
      <w:t>Secrétariat</w:t>
    </w:r>
    <w:proofErr w:type="spellEnd"/>
    <w:r w:rsidRPr="004179B8">
      <w:rPr>
        <w:rFonts w:ascii="Frutiger LT Std 45 Light" w:hAnsi="Frutiger LT Std 45 Light"/>
        <w:sz w:val="18"/>
        <w:szCs w:val="18"/>
      </w:rPr>
      <w:t xml:space="preserve">, 4601 Olten </w:t>
    </w:r>
    <w:r w:rsidRPr="004179B8">
      <w:rPr>
        <w:rFonts w:ascii="Frutiger LT Std 45 Light" w:hAnsi="Frutiger LT Std 45 Light"/>
        <w:sz w:val="18"/>
        <w:szCs w:val="18"/>
      </w:rPr>
      <w:tab/>
    </w:r>
    <w:r w:rsidRPr="004179B8">
      <w:rPr>
        <w:rFonts w:ascii="Frutiger LT Std 45 Light" w:hAnsi="Frutiger LT Std 45 Light"/>
        <w:sz w:val="18"/>
        <w:szCs w:val="18"/>
      </w:rPr>
      <w:tab/>
      <w:t>opti</w:t>
    </w:r>
    <w:r w:rsidR="00640252">
      <w:rPr>
        <w:rFonts w:ascii="Frutiger LT Std 45 Light" w:hAnsi="Frutiger LT Std 45 Light"/>
        <w:sz w:val="18"/>
        <w:szCs w:val="18"/>
      </w:rPr>
      <w:t>quesuisse</w:t>
    </w:r>
    <w:r w:rsidRPr="004179B8">
      <w:rPr>
        <w:rFonts w:ascii="Frutiger LT Std 45 Light" w:hAnsi="Frutiger LT Std 45 Light"/>
        <w:sz w:val="18"/>
        <w:szCs w:val="18"/>
      </w:rPr>
      <w:t>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18" w:rsidRDefault="003A4318" w:rsidP="00176066">
      <w:pPr>
        <w:spacing w:after="0" w:line="240" w:lineRule="auto"/>
      </w:pPr>
      <w:r>
        <w:separator/>
      </w:r>
    </w:p>
  </w:footnote>
  <w:footnote w:type="continuationSeparator" w:id="0">
    <w:p w:rsidR="003A4318" w:rsidRDefault="003A4318" w:rsidP="0017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Pr="00176066" w:rsidRDefault="00176066" w:rsidP="00176066">
    <w:pPr>
      <w:pStyle w:val="Kopfzeile"/>
      <w:ind w:right="-5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Default="006436B6" w:rsidP="00176066">
    <w:pPr>
      <w:pStyle w:val="Kopfzeile"/>
      <w:ind w:right="-510"/>
    </w:pPr>
    <w:r>
      <w:rPr>
        <w:noProof/>
        <w:lang w:eastAsia="de-CH"/>
      </w:rPr>
      <w:drawing>
        <wp:inline distT="0" distB="0" distL="0" distR="0" wp14:anchorId="661B1995" wp14:editId="38B160A4">
          <wp:extent cx="6156000" cy="418483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_Logo_FR_Header_A4hoch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0" cy="418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57"/>
    <w:multiLevelType w:val="hybridMultilevel"/>
    <w:tmpl w:val="7B2A7D1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4EA1"/>
    <w:multiLevelType w:val="hybridMultilevel"/>
    <w:tmpl w:val="67B4CFB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037D"/>
    <w:multiLevelType w:val="hybridMultilevel"/>
    <w:tmpl w:val="288AAC2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457F"/>
    <w:multiLevelType w:val="hybridMultilevel"/>
    <w:tmpl w:val="B96852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667D"/>
    <w:multiLevelType w:val="hybridMultilevel"/>
    <w:tmpl w:val="4F946E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67042"/>
    <w:multiLevelType w:val="hybridMultilevel"/>
    <w:tmpl w:val="BD46B13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50"/>
    <w:rsid w:val="00014353"/>
    <w:rsid w:val="000252EF"/>
    <w:rsid w:val="00066E10"/>
    <w:rsid w:val="00074D42"/>
    <w:rsid w:val="000955AF"/>
    <w:rsid w:val="000A2E23"/>
    <w:rsid w:val="000C4C34"/>
    <w:rsid w:val="000C72D8"/>
    <w:rsid w:val="00117391"/>
    <w:rsid w:val="00153620"/>
    <w:rsid w:val="00173114"/>
    <w:rsid w:val="00176066"/>
    <w:rsid w:val="001A2EE2"/>
    <w:rsid w:val="00205819"/>
    <w:rsid w:val="002A53AB"/>
    <w:rsid w:val="002E6E14"/>
    <w:rsid w:val="0030459B"/>
    <w:rsid w:val="00311183"/>
    <w:rsid w:val="00311437"/>
    <w:rsid w:val="00335702"/>
    <w:rsid w:val="003A4318"/>
    <w:rsid w:val="003F2264"/>
    <w:rsid w:val="003F253E"/>
    <w:rsid w:val="003F26BE"/>
    <w:rsid w:val="004175BB"/>
    <w:rsid w:val="004179B8"/>
    <w:rsid w:val="0044620F"/>
    <w:rsid w:val="00454520"/>
    <w:rsid w:val="004A564A"/>
    <w:rsid w:val="004A63D7"/>
    <w:rsid w:val="004B6AA6"/>
    <w:rsid w:val="00513583"/>
    <w:rsid w:val="00553C27"/>
    <w:rsid w:val="00584199"/>
    <w:rsid w:val="00597D0F"/>
    <w:rsid w:val="005D3099"/>
    <w:rsid w:val="005F6898"/>
    <w:rsid w:val="006113A0"/>
    <w:rsid w:val="006200B6"/>
    <w:rsid w:val="00640252"/>
    <w:rsid w:val="00640A7D"/>
    <w:rsid w:val="006436B6"/>
    <w:rsid w:val="00655043"/>
    <w:rsid w:val="006573B8"/>
    <w:rsid w:val="00664263"/>
    <w:rsid w:val="006816CA"/>
    <w:rsid w:val="00681BE7"/>
    <w:rsid w:val="00686A86"/>
    <w:rsid w:val="006B3EE2"/>
    <w:rsid w:val="006E4FD4"/>
    <w:rsid w:val="00753FD8"/>
    <w:rsid w:val="00766AA3"/>
    <w:rsid w:val="007C4C99"/>
    <w:rsid w:val="007D0435"/>
    <w:rsid w:val="007D2ED0"/>
    <w:rsid w:val="0081025E"/>
    <w:rsid w:val="008174F0"/>
    <w:rsid w:val="0083370E"/>
    <w:rsid w:val="00882593"/>
    <w:rsid w:val="00892D9F"/>
    <w:rsid w:val="008D6646"/>
    <w:rsid w:val="008E37C6"/>
    <w:rsid w:val="00914E7B"/>
    <w:rsid w:val="0092792B"/>
    <w:rsid w:val="00981C2E"/>
    <w:rsid w:val="0099250D"/>
    <w:rsid w:val="009B274F"/>
    <w:rsid w:val="00A15632"/>
    <w:rsid w:val="00A23500"/>
    <w:rsid w:val="00A243DB"/>
    <w:rsid w:val="00A825B0"/>
    <w:rsid w:val="00A82956"/>
    <w:rsid w:val="00AC0E8C"/>
    <w:rsid w:val="00AF7034"/>
    <w:rsid w:val="00B03C95"/>
    <w:rsid w:val="00B11532"/>
    <w:rsid w:val="00B33F15"/>
    <w:rsid w:val="00B4547D"/>
    <w:rsid w:val="00B7604B"/>
    <w:rsid w:val="00BC7C84"/>
    <w:rsid w:val="00C46B4A"/>
    <w:rsid w:val="00CC62AE"/>
    <w:rsid w:val="00D3001C"/>
    <w:rsid w:val="00D33D50"/>
    <w:rsid w:val="00DA7DB0"/>
    <w:rsid w:val="00DB5167"/>
    <w:rsid w:val="00DE6EF6"/>
    <w:rsid w:val="00DF16EB"/>
    <w:rsid w:val="00E11C0C"/>
    <w:rsid w:val="00E22D48"/>
    <w:rsid w:val="00EF67F9"/>
    <w:rsid w:val="00EF6B9F"/>
    <w:rsid w:val="00F53812"/>
    <w:rsid w:val="00F55503"/>
    <w:rsid w:val="00F87EA6"/>
    <w:rsid w:val="00FA6B09"/>
    <w:rsid w:val="00FC5B4E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FAE206-4944-4975-ADA6-096F6729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3D50"/>
  </w:style>
  <w:style w:type="paragraph" w:styleId="berschrift1">
    <w:name w:val="heading 1"/>
    <w:aliases w:val="OS_Titel1"/>
    <w:basedOn w:val="OSText"/>
    <w:next w:val="Standard"/>
    <w:link w:val="berschrift1Zchn"/>
    <w:autoRedefine/>
    <w:uiPriority w:val="9"/>
    <w:qFormat/>
    <w:rsid w:val="00B4547D"/>
    <w:pPr>
      <w:keepNext/>
      <w:keepLines/>
      <w:spacing w:before="600" w:after="360" w:line="240" w:lineRule="auto"/>
      <w:outlineLvl w:val="0"/>
    </w:pPr>
    <w:rPr>
      <w:rFonts w:eastAsiaTheme="majorEastAsia" w:cstheme="majorBidi"/>
      <w:sz w:val="28"/>
      <w:szCs w:val="28"/>
    </w:rPr>
  </w:style>
  <w:style w:type="paragraph" w:styleId="berschrift2">
    <w:name w:val="heading 2"/>
    <w:aliases w:val="OS_Titel2"/>
    <w:basedOn w:val="OSText"/>
    <w:next w:val="Standard"/>
    <w:link w:val="berschrift2Zchn"/>
    <w:autoRedefine/>
    <w:uiPriority w:val="9"/>
    <w:unhideWhenUsed/>
    <w:qFormat/>
    <w:rsid w:val="00A825B0"/>
    <w:pPr>
      <w:keepNext/>
      <w:keepLines/>
      <w:spacing w:before="480" w:after="240" w:line="240" w:lineRule="auto"/>
      <w:jc w:val="left"/>
      <w:outlineLvl w:val="1"/>
    </w:pPr>
    <w:rPr>
      <w:rFonts w:eastAsiaTheme="majorEastAsia" w:cstheme="majorBidi"/>
      <w:b/>
      <w:sz w:val="28"/>
      <w:szCs w:val="28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SText">
    <w:name w:val="OS_Text"/>
    <w:basedOn w:val="Standard"/>
    <w:link w:val="OSTextZchn"/>
    <w:qFormat/>
    <w:rsid w:val="00B4547D"/>
    <w:pPr>
      <w:spacing w:after="120" w:line="264" w:lineRule="auto"/>
      <w:jc w:val="both"/>
    </w:pPr>
    <w:rPr>
      <w:rFonts w:ascii="Frutiger LT Std 45 Light" w:hAnsi="Frutiger LT Std 45 Light"/>
    </w:rPr>
  </w:style>
  <w:style w:type="paragraph" w:customStyle="1" w:styleId="OSHaupttitel">
    <w:name w:val="OS_Haupttitel"/>
    <w:basedOn w:val="OSText"/>
    <w:link w:val="OSHaupttitelZchn"/>
    <w:autoRedefine/>
    <w:qFormat/>
    <w:rsid w:val="00914E7B"/>
    <w:pPr>
      <w:spacing w:before="960" w:after="480" w:line="240" w:lineRule="auto"/>
    </w:pPr>
    <w:rPr>
      <w:sz w:val="44"/>
    </w:rPr>
  </w:style>
  <w:style w:type="character" w:customStyle="1" w:styleId="OSTextZchn">
    <w:name w:val="OS_Text Zchn"/>
    <w:basedOn w:val="Absatz-Standardschriftart"/>
    <w:link w:val="OSText"/>
    <w:rsid w:val="00B4547D"/>
    <w:rPr>
      <w:rFonts w:ascii="Frutiger LT Std 45 Light" w:hAnsi="Frutiger LT Std 45 Light"/>
    </w:rPr>
  </w:style>
  <w:style w:type="character" w:customStyle="1" w:styleId="berschrift1Zchn">
    <w:name w:val="Überschrift 1 Zchn"/>
    <w:aliases w:val="OS_Titel1 Zchn"/>
    <w:basedOn w:val="Absatz-Standardschriftart"/>
    <w:link w:val="berschrift1"/>
    <w:uiPriority w:val="9"/>
    <w:rsid w:val="00B4547D"/>
    <w:rPr>
      <w:rFonts w:ascii="Frutiger LT Std 45 Light" w:eastAsiaTheme="majorEastAsia" w:hAnsi="Frutiger LT Std 45 Light" w:cstheme="majorBidi"/>
      <w:sz w:val="28"/>
      <w:szCs w:val="28"/>
    </w:rPr>
  </w:style>
  <w:style w:type="character" w:customStyle="1" w:styleId="OSHaupttitelZchn">
    <w:name w:val="OS_Haupttitel Zchn"/>
    <w:basedOn w:val="OSTextZchn"/>
    <w:link w:val="OSHaupttitel"/>
    <w:rsid w:val="00914E7B"/>
    <w:rPr>
      <w:rFonts w:ascii="Frutiger LT Std 45 Light" w:hAnsi="Frutiger LT Std 45 Light"/>
      <w:sz w:val="44"/>
    </w:rPr>
  </w:style>
  <w:style w:type="character" w:customStyle="1" w:styleId="berschrift2Zchn">
    <w:name w:val="Überschrift 2 Zchn"/>
    <w:aliases w:val="OS_Titel2 Zchn"/>
    <w:basedOn w:val="Absatz-Standardschriftart"/>
    <w:link w:val="berschrift2"/>
    <w:uiPriority w:val="9"/>
    <w:rsid w:val="00A825B0"/>
    <w:rPr>
      <w:rFonts w:ascii="Frutiger LT Std 45 Light" w:eastAsiaTheme="majorEastAsia" w:hAnsi="Frutiger LT Std 45 Light" w:cstheme="majorBidi"/>
      <w:b/>
      <w:sz w:val="28"/>
      <w:szCs w:val="28"/>
      <w:lang w:val="fr-CH"/>
    </w:rPr>
  </w:style>
  <w:style w:type="character" w:styleId="SchwacheHervorhebung">
    <w:name w:val="Subtle Emphasis"/>
    <w:basedOn w:val="Absatz-Standardschriftart"/>
    <w:uiPriority w:val="19"/>
    <w:rsid w:val="005F6898"/>
    <w:rPr>
      <w:i/>
      <w:iCs/>
      <w:color w:val="404040" w:themeColor="text1" w:themeTint="BF"/>
    </w:rPr>
  </w:style>
  <w:style w:type="paragraph" w:styleId="Untertitel">
    <w:name w:val="Subtitle"/>
    <w:aliases w:val="OS_Titel3"/>
    <w:basedOn w:val="OSText"/>
    <w:next w:val="OSText"/>
    <w:link w:val="UntertitelZchn"/>
    <w:uiPriority w:val="11"/>
    <w:qFormat/>
    <w:rsid w:val="00B4547D"/>
    <w:pPr>
      <w:numPr>
        <w:ilvl w:val="1"/>
      </w:numPr>
      <w:spacing w:before="240" w:line="240" w:lineRule="auto"/>
    </w:pPr>
    <w:rPr>
      <w:rFonts w:eastAsiaTheme="minorEastAsia"/>
      <w:color w:val="000000" w:themeColor="text1"/>
      <w:spacing w:val="15"/>
      <w:u w:val="single"/>
    </w:rPr>
  </w:style>
  <w:style w:type="character" w:customStyle="1" w:styleId="UntertitelZchn">
    <w:name w:val="Untertitel Zchn"/>
    <w:aliases w:val="OS_Titel3 Zchn"/>
    <w:basedOn w:val="Absatz-Standardschriftart"/>
    <w:link w:val="Untertitel"/>
    <w:uiPriority w:val="11"/>
    <w:rsid w:val="00B4547D"/>
    <w:rPr>
      <w:rFonts w:ascii="Frutiger LT Std 45 Light" w:eastAsiaTheme="minorEastAsia" w:hAnsi="Frutiger LT Std 45 Light"/>
      <w:color w:val="000000" w:themeColor="text1"/>
      <w:spacing w:val="15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7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066"/>
  </w:style>
  <w:style w:type="paragraph" w:styleId="Fuzeile">
    <w:name w:val="footer"/>
    <w:basedOn w:val="Standard"/>
    <w:link w:val="FuzeileZchn"/>
    <w:uiPriority w:val="99"/>
    <w:unhideWhenUsed/>
    <w:rsid w:val="0017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066"/>
  </w:style>
  <w:style w:type="paragraph" w:styleId="Listenabsatz">
    <w:name w:val="List Paragraph"/>
    <w:basedOn w:val="Standard"/>
    <w:uiPriority w:val="34"/>
    <w:qFormat/>
    <w:rsid w:val="00D33D50"/>
    <w:pPr>
      <w:ind w:left="720"/>
      <w:contextualSpacing/>
    </w:pPr>
  </w:style>
  <w:style w:type="character" w:customStyle="1" w:styleId="tlid-translation">
    <w:name w:val="tlid-translation"/>
    <w:basedOn w:val="Absatz-Standardschriftart"/>
    <w:rsid w:val="003F253E"/>
  </w:style>
  <w:style w:type="character" w:styleId="Hyperlink">
    <w:name w:val="Hyperlink"/>
    <w:basedOn w:val="Absatz-Standardschriftart"/>
    <w:uiPriority w:val="99"/>
    <w:unhideWhenUsed/>
    <w:rsid w:val="00446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Ram\Documents\Benutzerdefinierte%20Office-Vorlagen\OS_Vorlage-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OS_Vorlage-f</Template>
  <TotalTime>0</TotalTime>
  <Pages>1</Pages>
  <Words>360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DomRam</dc:creator>
  <cp:keywords/>
  <dc:description/>
  <cp:lastModifiedBy>Dominic Ramspeck</cp:lastModifiedBy>
  <cp:revision>3</cp:revision>
  <dcterms:created xsi:type="dcterms:W3CDTF">2020-01-23T19:47:00Z</dcterms:created>
  <dcterms:modified xsi:type="dcterms:W3CDTF">2020-01-23T19:49:00Z</dcterms:modified>
</cp:coreProperties>
</file>